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6096" w:rsidRDefault="00F2609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</w:p>
    <w:p w:rsidR="00F26096" w:rsidRDefault="00F2609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</w:p>
    <w:p w:rsidR="00F26096" w:rsidRDefault="00F2609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</w:p>
    <w:p w:rsidR="00F26096" w:rsidRDefault="00F2609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</w:p>
    <w:p w:rsidR="00F26096" w:rsidRDefault="00F2609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7A1FD6" w:rsidP="007A1FD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  <w:bookmarkStart w:id="0" w:name="_GoBack"/>
      <w:bookmarkEnd w:id="0"/>
      <w:r w:rsidRPr="006D59A5">
        <w:rPr>
          <w:rFonts w:eastAsia="Times New Roman" w:cstheme="minorHAnsi"/>
          <w:b/>
          <w:bCs/>
          <w:color w:val="000000"/>
          <w:lang w:eastAsia="pt-PT"/>
        </w:rPr>
        <w:t>CONCURSO ………………………………………………………</w:t>
      </w:r>
    </w:p>
    <w:p w:rsidR="007A1FD6" w:rsidRPr="006D59A5" w:rsidRDefault="007A1FD6" w:rsidP="007A1FD6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7A1FD6" w:rsidRDefault="007A1FD6" w:rsidP="007A1FD6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F26096" w:rsidRDefault="00F26096" w:rsidP="007A1FD6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C22AEE" w:rsidRPr="006D59A5" w:rsidRDefault="00C22AEE" w:rsidP="007A1FD6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7A1FD6" w:rsidRPr="006D59A5" w:rsidRDefault="007A1FD6" w:rsidP="007A1FD6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1B10F7" w:rsidP="001B10F7">
      <w:pPr>
        <w:tabs>
          <w:tab w:val="left" w:pos="2618"/>
        </w:tabs>
        <w:spacing w:after="0" w:line="240" w:lineRule="auto"/>
        <w:jc w:val="center"/>
        <w:rPr>
          <w:rFonts w:eastAsia="Times New Roman" w:cstheme="minorHAnsi"/>
          <w:b/>
          <w:bCs/>
          <w:color w:val="000000"/>
          <w:lang w:eastAsia="pt-PT"/>
        </w:rPr>
      </w:pPr>
      <w:r w:rsidRPr="006D59A5">
        <w:rPr>
          <w:rFonts w:eastAsia="Times New Roman" w:cstheme="minorHAnsi"/>
          <w:b/>
          <w:bCs/>
          <w:color w:val="000000"/>
          <w:lang w:eastAsia="pt-PT"/>
        </w:rPr>
        <w:t xml:space="preserve">ATA N.º </w:t>
      </w:r>
      <w:r w:rsidR="001A38AE" w:rsidRPr="006D59A5">
        <w:rPr>
          <w:rFonts w:eastAsia="Times New Roman" w:cstheme="minorHAnsi"/>
          <w:b/>
          <w:bCs/>
          <w:color w:val="000000"/>
          <w:lang w:eastAsia="pt-PT"/>
        </w:rPr>
        <w:t>2</w:t>
      </w:r>
    </w:p>
    <w:p w:rsidR="001B10F7" w:rsidRPr="006D59A5" w:rsidRDefault="001B10F7" w:rsidP="001B10F7">
      <w:pPr>
        <w:spacing w:after="0" w:line="240" w:lineRule="auto"/>
        <w:ind w:left="2124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1B10F7" w:rsidP="001B10F7">
      <w:pPr>
        <w:spacing w:after="0" w:line="240" w:lineRule="auto"/>
        <w:ind w:left="2124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1B10F7" w:rsidP="001B10F7">
      <w:pPr>
        <w:tabs>
          <w:tab w:val="left" w:pos="2618"/>
        </w:tabs>
        <w:spacing w:after="0" w:line="240" w:lineRule="auto"/>
        <w:jc w:val="both"/>
        <w:rPr>
          <w:rFonts w:eastAsia="Times New Roman" w:cstheme="minorHAnsi"/>
        </w:rPr>
      </w:pPr>
      <w:r w:rsidRPr="006D59A5">
        <w:rPr>
          <w:rFonts w:eastAsia="Times New Roman" w:cstheme="minorHAnsi"/>
        </w:rPr>
        <w:t xml:space="preserve">Aos ………. dias </w:t>
      </w:r>
      <w:r w:rsidR="007F4B3F" w:rsidRPr="006D59A5">
        <w:rPr>
          <w:rFonts w:eastAsia="Times New Roman" w:cstheme="minorHAnsi"/>
        </w:rPr>
        <w:t>do mê</w:t>
      </w:r>
      <w:r w:rsidR="0031144C" w:rsidRPr="006D59A5">
        <w:rPr>
          <w:rFonts w:eastAsia="Times New Roman" w:cstheme="minorHAnsi"/>
        </w:rPr>
        <w:t>s de ……. de dois mil e vinte</w:t>
      </w:r>
      <w:r w:rsidR="00631AD5" w:rsidRPr="006D59A5">
        <w:rPr>
          <w:rFonts w:eastAsia="Times New Roman" w:cstheme="minorHAnsi"/>
        </w:rPr>
        <w:t xml:space="preserve"> e </w:t>
      </w:r>
      <w:r w:rsidR="00F26096">
        <w:rPr>
          <w:rFonts w:eastAsia="Times New Roman" w:cstheme="minorHAnsi"/>
        </w:rPr>
        <w:t>três</w:t>
      </w:r>
      <w:r w:rsidRPr="006D59A5">
        <w:rPr>
          <w:rFonts w:eastAsia="Times New Roman" w:cstheme="minorHAnsi"/>
        </w:rPr>
        <w:t>, pelas …. horas, no Departamento de …………… da Universidade de Évora, reuniram os membros efetivos do júri do concurso em epígrafe, sendo Presidente … e Vogais Efetivos …, com a seguinte ordem de trabalhos:</w:t>
      </w:r>
    </w:p>
    <w:p w:rsidR="001B10F7" w:rsidRPr="006D59A5" w:rsidRDefault="001B10F7" w:rsidP="001B10F7">
      <w:pPr>
        <w:tabs>
          <w:tab w:val="left" w:pos="2618"/>
        </w:tabs>
        <w:spacing w:after="0" w:line="240" w:lineRule="auto"/>
        <w:jc w:val="both"/>
        <w:rPr>
          <w:rFonts w:eastAsia="Times New Roman" w:cstheme="minorHAnsi"/>
          <w:b/>
          <w:bCs/>
        </w:rPr>
      </w:pP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color w:val="000000"/>
          <w:lang w:eastAsia="pt-PT"/>
        </w:rPr>
      </w:pPr>
      <w:r w:rsidRPr="006D59A5">
        <w:rPr>
          <w:rFonts w:eastAsia="Times New Roman" w:cstheme="minorHAnsi"/>
          <w:b/>
          <w:bCs/>
          <w:color w:val="000000"/>
          <w:lang w:eastAsia="pt-PT"/>
        </w:rPr>
        <w:t>Primeiro:</w:t>
      </w:r>
      <w:r w:rsidRPr="006D59A5">
        <w:rPr>
          <w:rFonts w:eastAsia="Times New Roman" w:cstheme="minorHAnsi"/>
          <w:color w:val="000000"/>
          <w:lang w:eastAsia="pt-PT"/>
        </w:rPr>
        <w:t xml:space="preserve"> Verificação dos requisitos de admissão ao concurso, nos termos do Regulamento de Bolsas de Investigação da Universidade de Évora e elaboração da lista de candidatos admitidos.</w:t>
      </w: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color w:val="000000"/>
          <w:lang w:eastAsia="pt-PT"/>
        </w:rPr>
      </w:pPr>
      <w:r w:rsidRPr="006D59A5">
        <w:rPr>
          <w:rFonts w:eastAsia="Times New Roman" w:cstheme="minorHAnsi"/>
          <w:b/>
          <w:bCs/>
          <w:color w:val="000000"/>
          <w:lang w:eastAsia="pt-PT"/>
        </w:rPr>
        <w:t>Segundo:</w:t>
      </w:r>
      <w:r w:rsidRPr="006D59A5">
        <w:rPr>
          <w:rFonts w:eastAsia="Times New Roman" w:cstheme="minorHAnsi"/>
          <w:color w:val="000000"/>
          <w:lang w:eastAsia="pt-PT"/>
        </w:rPr>
        <w:t xml:space="preserve"> O júri procedeu à avaliação curricular dos candidatos, de acordo com os critérios definidos na Ata n.º 1, elaborando para o efeito um quadro de classificação, que se anexa a esta ata e dela faz parte integrante.</w:t>
      </w: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pt-PT"/>
        </w:rPr>
      </w:pP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color w:val="000000"/>
          <w:lang w:eastAsia="pt-PT"/>
        </w:rPr>
      </w:pPr>
      <w:r w:rsidRPr="006D59A5">
        <w:rPr>
          <w:rFonts w:eastAsia="Times New Roman" w:cstheme="minorHAnsi"/>
          <w:b/>
          <w:bCs/>
          <w:color w:val="000000"/>
          <w:lang w:eastAsia="pt-PT"/>
        </w:rPr>
        <w:t xml:space="preserve">Terceiro: </w:t>
      </w:r>
      <w:r w:rsidRPr="006D59A5">
        <w:rPr>
          <w:rFonts w:eastAsia="Times New Roman" w:cstheme="minorHAnsi"/>
          <w:color w:val="000000"/>
          <w:lang w:eastAsia="pt-PT"/>
        </w:rPr>
        <w:t>Convocação para a entrevista (caso esteja previsto no aviso de abertura).</w:t>
      </w:r>
    </w:p>
    <w:p w:rsidR="001B10F7" w:rsidRPr="006D59A5" w:rsidRDefault="001B10F7" w:rsidP="001B10F7">
      <w:pPr>
        <w:spacing w:after="0" w:line="240" w:lineRule="auto"/>
        <w:jc w:val="both"/>
        <w:rPr>
          <w:rFonts w:eastAsia="Times New Roman" w:cstheme="minorHAnsi"/>
          <w:b/>
          <w:bCs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  <w:r w:rsidRPr="006D59A5">
        <w:rPr>
          <w:rFonts w:eastAsia="Times New Roman" w:cstheme="minorHAnsi"/>
        </w:rPr>
        <w:t xml:space="preserve">Nada mais havendo a tratar, encerrou-se a sessão e para que conste se lavrou a presente ata que vai ser assinada por todos os presentes. 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center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  <w:b/>
          <w:bCs/>
        </w:rPr>
      </w:pPr>
      <w:r w:rsidRPr="006D59A5">
        <w:rPr>
          <w:rFonts w:eastAsia="Times New Roman" w:cstheme="minorHAnsi"/>
          <w:b/>
          <w:bCs/>
        </w:rPr>
        <w:t>O Presidente do Júri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  <w:r w:rsidRPr="006D59A5">
        <w:rPr>
          <w:rFonts w:eastAsia="Times New Roman" w:cstheme="minorHAnsi"/>
        </w:rPr>
        <w:t>…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  <w:b/>
          <w:bCs/>
        </w:rPr>
      </w:pPr>
      <w:r w:rsidRPr="006D59A5">
        <w:rPr>
          <w:rFonts w:eastAsia="Times New Roman" w:cstheme="minorHAnsi"/>
          <w:b/>
          <w:bCs/>
        </w:rPr>
        <w:t>O Primeiro Vogal Efetivo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  <w:r w:rsidRPr="006D59A5">
        <w:rPr>
          <w:rFonts w:eastAsia="Times New Roman" w:cstheme="minorHAnsi"/>
        </w:rPr>
        <w:t xml:space="preserve">… 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  <w:b/>
          <w:bCs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  <w:b/>
          <w:bCs/>
        </w:rPr>
      </w:pPr>
      <w:r w:rsidRPr="006D59A5">
        <w:rPr>
          <w:rFonts w:eastAsia="Times New Roman" w:cstheme="minorHAnsi"/>
          <w:b/>
          <w:bCs/>
        </w:rPr>
        <w:t>O Segundo Vogal Efetivo</w:t>
      </w: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1B10F7" w:rsidRPr="006D59A5" w:rsidRDefault="001B10F7" w:rsidP="001B10F7">
      <w:pPr>
        <w:tabs>
          <w:tab w:val="left" w:pos="-1026"/>
        </w:tabs>
        <w:spacing w:after="0" w:line="240" w:lineRule="auto"/>
        <w:jc w:val="both"/>
        <w:rPr>
          <w:rFonts w:eastAsia="Times New Roman" w:cstheme="minorHAnsi"/>
        </w:rPr>
      </w:pPr>
    </w:p>
    <w:p w:rsidR="00403087" w:rsidRPr="006D59A5" w:rsidRDefault="00403087">
      <w:pPr>
        <w:rPr>
          <w:rFonts w:cstheme="minorHAnsi"/>
        </w:rPr>
      </w:pPr>
    </w:p>
    <w:sectPr w:rsidR="00403087" w:rsidRPr="006D59A5" w:rsidSect="00842BEA">
      <w:headerReference w:type="default" r:id="rId6"/>
      <w:footerReference w:type="default" r:id="rId7"/>
      <w:pgSz w:w="11906" w:h="16838"/>
      <w:pgMar w:top="720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2A70" w:rsidRDefault="00E92A70" w:rsidP="00F26096">
      <w:pPr>
        <w:spacing w:after="0" w:line="240" w:lineRule="auto"/>
      </w:pPr>
      <w:r>
        <w:separator/>
      </w:r>
    </w:p>
  </w:endnote>
  <w:endnote w:type="continuationSeparator" w:id="0">
    <w:p w:rsidR="00E92A70" w:rsidRDefault="00E92A70" w:rsidP="00F26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SansPro_Regula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6795" w:rsidRPr="00CD652B" w:rsidRDefault="00626795" w:rsidP="00626795">
    <w:pPr>
      <w:pStyle w:val="Cabealho"/>
      <w:pBdr>
        <w:top w:val="single" w:sz="4" w:space="1" w:color="auto"/>
      </w:pBdr>
      <w:tabs>
        <w:tab w:val="left" w:pos="720"/>
      </w:tabs>
      <w:jc w:val="center"/>
      <w:rPr>
        <w:rFonts w:ascii="Calibri" w:hAnsi="Calibri" w:cs="Calibri"/>
      </w:rPr>
    </w:pPr>
    <w:bookmarkStart w:id="1" w:name="_Hlk124347502"/>
    <w:r w:rsidRPr="00CD652B">
      <w:rPr>
        <w:rFonts w:ascii="Calibri" w:hAnsi="Calibri" w:cs="Calibri"/>
        <w:sz w:val="20"/>
        <w:szCs w:val="20"/>
      </w:rPr>
      <w:t>Universidade de Évora |</w:t>
    </w:r>
    <w:r w:rsidRPr="00CD652B">
      <w:rPr>
        <w:rStyle w:val="infobody1"/>
        <w:rFonts w:ascii="Calibri" w:hAnsi="Calibri" w:cs="Calibri"/>
        <w:sz w:val="20"/>
        <w:szCs w:val="20"/>
      </w:rPr>
      <w:t xml:space="preserve">Largo dos Colegiais, nº2 | </w:t>
    </w:r>
    <w:r w:rsidRPr="00CD652B">
      <w:rPr>
        <w:rFonts w:ascii="Calibri" w:hAnsi="Calibri" w:cs="Calibri"/>
        <w:sz w:val="20"/>
        <w:szCs w:val="20"/>
      </w:rPr>
      <w:t>7000-803 Évora</w:t>
    </w:r>
    <w:bookmarkEnd w:id="1"/>
  </w:p>
  <w:p w:rsidR="00F26096" w:rsidRDefault="00F2609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2A70" w:rsidRDefault="00E92A70" w:rsidP="00F26096">
      <w:pPr>
        <w:spacing w:after="0" w:line="240" w:lineRule="auto"/>
      </w:pPr>
      <w:r>
        <w:separator/>
      </w:r>
    </w:p>
  </w:footnote>
  <w:footnote w:type="continuationSeparator" w:id="0">
    <w:p w:rsidR="00E92A70" w:rsidRDefault="00E92A70" w:rsidP="00F260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6096" w:rsidRDefault="00A22FE0">
    <w:pPr>
      <w:pStyle w:val="Cabealho"/>
    </w:pPr>
    <w:r>
      <w:rPr>
        <w:rFonts w:ascii="SourceSansPro_Regular" w:hAnsi="SourceSansPro_Regular"/>
        <w:noProof/>
        <w:color w:val="0000FF"/>
        <w:shd w:val="clear" w:color="auto" w:fill="FFFFFF"/>
      </w:rPr>
      <w:drawing>
        <wp:inline distT="0" distB="0" distL="0" distR="0">
          <wp:extent cx="1724025" cy="723900"/>
          <wp:effectExtent l="0" t="0" r="9525" b="0"/>
          <wp:docPr id="2" name="Imagem 2" descr="Logótipo da Universidade de Évora">
            <a:hlinkClick xmlns:a="http://schemas.openxmlformats.org/drawingml/2006/main" r:id="rId1" tgtFrame="&quot;_self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ótipo da Universidade de Évora">
                    <a:hlinkClick r:id="rId1" tgtFrame="&quot;_self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0F7"/>
    <w:rsid w:val="001A38AE"/>
    <w:rsid w:val="001B10F7"/>
    <w:rsid w:val="0031140C"/>
    <w:rsid w:val="0031144C"/>
    <w:rsid w:val="003472DD"/>
    <w:rsid w:val="00403087"/>
    <w:rsid w:val="004F5676"/>
    <w:rsid w:val="0053166E"/>
    <w:rsid w:val="00626795"/>
    <w:rsid w:val="00631AD5"/>
    <w:rsid w:val="006D59A5"/>
    <w:rsid w:val="007A1FD6"/>
    <w:rsid w:val="007F4B3F"/>
    <w:rsid w:val="00842BEA"/>
    <w:rsid w:val="00881665"/>
    <w:rsid w:val="008E607A"/>
    <w:rsid w:val="00A22FE0"/>
    <w:rsid w:val="00C22AEE"/>
    <w:rsid w:val="00E92A70"/>
    <w:rsid w:val="00F2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3DF5AE4-F426-46E8-96AC-B45257D7E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nhideWhenUsed/>
    <w:rsid w:val="00F260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rsid w:val="00F26096"/>
  </w:style>
  <w:style w:type="paragraph" w:styleId="Rodap">
    <w:name w:val="footer"/>
    <w:basedOn w:val="Normal"/>
    <w:link w:val="RodapCarter"/>
    <w:unhideWhenUsed/>
    <w:rsid w:val="00F260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rsid w:val="00F26096"/>
  </w:style>
  <w:style w:type="character" w:customStyle="1" w:styleId="infobody1">
    <w:name w:val="infobody1"/>
    <w:basedOn w:val="Tipodeletrapredefinidodopargrafo"/>
    <w:rsid w:val="00626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www.uevora.pt/var/uevora_responsive/storage/images/media/images/logotipo-da-universidade-de-evora2/6209-1-por-PT/Logotipo-da-Universidade-de-Evora.jpg" TargetMode="External"/><Relationship Id="rId2" Type="http://schemas.openxmlformats.org/officeDocument/2006/relationships/image" Target="media/image1.jpeg"/><Relationship Id="rId1" Type="http://schemas.openxmlformats.org/officeDocument/2006/relationships/hyperlink" Target="https://gdoc.uevora.pt/383696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CES-I5</dc:creator>
  <cp:lastModifiedBy>Patrícia Reis Aleixo Vacas De Carvalho Fialho</cp:lastModifiedBy>
  <cp:revision>15</cp:revision>
  <dcterms:created xsi:type="dcterms:W3CDTF">2018-02-20T14:45:00Z</dcterms:created>
  <dcterms:modified xsi:type="dcterms:W3CDTF">2023-01-11T17:05:00Z</dcterms:modified>
</cp:coreProperties>
</file>